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43" w:rsidRDefault="00ED0D90" w:rsidP="00651E66">
      <w:pPr>
        <w:pStyle w:val="af7"/>
        <w:spacing w:before="312"/>
      </w:pPr>
      <w:bookmarkStart w:id="0" w:name="_Toc405798844"/>
      <w:r w:rsidRPr="00ED0D90"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288;visibility:hidden">
            <w10:anchorlock/>
          </v:shape>
        </w:pict>
      </w:r>
      <w:r w:rsidR="006F1841">
        <w:rPr>
          <w:rFonts w:hint="eastAsia"/>
        </w:rPr>
        <w:t xml:space="preserve">Text </w:t>
      </w:r>
      <w:r w:rsidR="00722843">
        <w:rPr>
          <w:rFonts w:hint="eastAsia"/>
        </w:rPr>
        <w:t>S</w:t>
      </w:r>
      <w:r w:rsidR="006F1841">
        <w:rPr>
          <w:rFonts w:hint="eastAsia"/>
        </w:rPr>
        <w:t xml:space="preserve">tructure </w:t>
      </w:r>
      <w:r w:rsidR="00722843">
        <w:rPr>
          <w:rFonts w:hint="eastAsia"/>
        </w:rPr>
        <w:t xml:space="preserve">Overview </w:t>
      </w:r>
      <w:r w:rsidR="00651E66">
        <w:rPr>
          <w:rFonts w:hint="eastAsia"/>
        </w:rPr>
        <w:t xml:space="preserve">on </w:t>
      </w:r>
      <w:r w:rsidR="00722843">
        <w:rPr>
          <w:rFonts w:hint="eastAsia"/>
        </w:rPr>
        <w:t>H</w:t>
      </w:r>
      <w:r w:rsidR="00651E66">
        <w:rPr>
          <w:rFonts w:hint="eastAsia"/>
        </w:rPr>
        <w:t xml:space="preserve">igher </w:t>
      </w:r>
      <w:r w:rsidR="00722843">
        <w:rPr>
          <w:rFonts w:hint="eastAsia"/>
        </w:rPr>
        <w:t>L</w:t>
      </w:r>
      <w:r w:rsidR="00651E66">
        <w:rPr>
          <w:rFonts w:hint="eastAsia"/>
        </w:rPr>
        <w:t xml:space="preserve">ayer of </w:t>
      </w:r>
    </w:p>
    <w:p w:rsidR="00651E66" w:rsidRDefault="00651E66" w:rsidP="00DE0D7B">
      <w:pPr>
        <w:pStyle w:val="af7"/>
        <w:spacing w:before="312"/>
      </w:pPr>
      <w:r>
        <w:rPr>
          <w:rFonts w:eastAsiaTheme="minorEastAsia" w:hint="eastAsia"/>
        </w:rPr>
        <w:t>NB M2M</w:t>
      </w:r>
      <w:r>
        <w:rPr>
          <w:rFonts w:hint="eastAsia"/>
        </w:rPr>
        <w:t xml:space="preserve"> </w:t>
      </w:r>
    </w:p>
    <w:p w:rsidR="00651E66" w:rsidRPr="00651E66" w:rsidRDefault="00651E66" w:rsidP="00651E66">
      <w:pPr>
        <w:keepNext/>
        <w:widowControl/>
        <w:tabs>
          <w:tab w:val="num" w:pos="780"/>
        </w:tabs>
        <w:spacing w:before="240" w:after="240"/>
        <w:jc w:val="left"/>
        <w:outlineLvl w:val="0"/>
        <w:rPr>
          <w:rFonts w:ascii="Times New Roman" w:hAnsi="Times New Roman" w:cs="Times New Roman"/>
          <w:b/>
          <w:kern w:val="0"/>
          <w:sz w:val="30"/>
          <w:szCs w:val="30"/>
          <w:lang w:val="en-GB" w:eastAsia="en-US"/>
        </w:rPr>
      </w:pPr>
      <w:r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 xml:space="preserve">1 </w:t>
      </w:r>
      <w:r w:rsidRPr="00651E66"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>Introduction</w:t>
      </w:r>
    </w:p>
    <w:p w:rsidR="00651E66" w:rsidRDefault="00651E66" w:rsidP="00651E66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651E66">
        <w:rPr>
          <w:rFonts w:ascii="Times New Roman" w:hAnsi="Times New Roman" w:cs="Times New Roman"/>
          <w:kern w:val="0"/>
          <w:sz w:val="22"/>
          <w:lang w:val="en-GB"/>
        </w:rPr>
        <w:t xml:space="preserve">A new study item named Cellular </w:t>
      </w:r>
      <w:proofErr w:type="spellStart"/>
      <w:r w:rsidRPr="00651E66">
        <w:rPr>
          <w:rFonts w:ascii="Times New Roman" w:hAnsi="Times New Roman" w:cs="Times New Roman"/>
          <w:kern w:val="0"/>
          <w:sz w:val="22"/>
          <w:lang w:val="en-GB"/>
        </w:rPr>
        <w:t>IoT</w:t>
      </w:r>
      <w:proofErr w:type="spellEnd"/>
      <w:r w:rsidRPr="00651E66">
        <w:rPr>
          <w:rFonts w:ascii="Times New Roman" w:hAnsi="Times New Roman" w:cs="Times New Roman"/>
          <w:kern w:val="0"/>
          <w:sz w:val="22"/>
          <w:lang w:val="en-GB"/>
        </w:rPr>
        <w:t xml:space="preserve"> was approved at GERAN#62. </w:t>
      </w:r>
      <w:r w:rsidR="006F1841">
        <w:rPr>
          <w:rFonts w:ascii="Times New Roman" w:hAnsi="Times New Roman" w:cs="Times New Roman" w:hint="eastAsia"/>
          <w:kern w:val="0"/>
          <w:sz w:val="22"/>
          <w:lang w:val="en-GB"/>
        </w:rPr>
        <w:t>A series of PCRs</w:t>
      </w:r>
      <w:r w:rsidR="003476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([1-6])</w:t>
      </w:r>
      <w:r w:rsidR="006F18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related to NB M2M solution are presented and proposed to be </w:t>
      </w:r>
      <w:r w:rsidR="006F1841">
        <w:rPr>
          <w:rFonts w:ascii="Times New Roman" w:hAnsi="Times New Roman" w:cs="Times New Roman"/>
          <w:kern w:val="0"/>
          <w:sz w:val="22"/>
          <w:lang w:val="en-GB"/>
        </w:rPr>
        <w:t>adopted</w:t>
      </w:r>
      <w:r w:rsidR="006F18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into the TR. A coversheet of the series PCR</w:t>
      </w:r>
      <w:r w:rsidR="00DB783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6F184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provided here for reference</w:t>
      </w:r>
      <w:r w:rsidRPr="00651E66">
        <w:rPr>
          <w:rFonts w:ascii="Times New Roman" w:hAnsi="Times New Roman" w:cs="Times New Roman"/>
          <w:kern w:val="0"/>
          <w:sz w:val="22"/>
          <w:lang w:val="en-GB"/>
        </w:rPr>
        <w:t>.</w:t>
      </w:r>
    </w:p>
    <w:p w:rsidR="00651E66" w:rsidRDefault="003476BE" w:rsidP="00B91A8F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spacing w:after="240"/>
        <w:jc w:val="both"/>
        <w:rPr>
          <w:rFonts w:ascii="Times New Roman" w:hAnsi="Times New Roman"/>
          <w:b/>
          <w:sz w:val="30"/>
          <w:szCs w:val="30"/>
          <w:lang w:eastAsia="zh-CN"/>
        </w:rPr>
      </w:pPr>
      <w:r>
        <w:rPr>
          <w:rFonts w:ascii="Times New Roman" w:hAnsi="Times New Roman" w:hint="eastAsia"/>
          <w:b/>
          <w:sz w:val="30"/>
          <w:szCs w:val="30"/>
          <w:lang w:eastAsia="zh-CN"/>
        </w:rPr>
        <w:t xml:space="preserve">Text structure </w:t>
      </w:r>
      <w:r w:rsidR="00651E66" w:rsidRPr="00547E43">
        <w:rPr>
          <w:rFonts w:ascii="Times New Roman" w:hAnsi="Times New Roman"/>
          <w:b/>
          <w:sz w:val="30"/>
          <w:szCs w:val="30"/>
        </w:rPr>
        <w:t xml:space="preserve">for the </w:t>
      </w:r>
      <w:r>
        <w:rPr>
          <w:rFonts w:ascii="Times New Roman" w:hAnsi="Times New Roman" w:hint="eastAsia"/>
          <w:b/>
          <w:sz w:val="30"/>
          <w:szCs w:val="30"/>
          <w:lang w:eastAsia="zh-CN"/>
        </w:rPr>
        <w:t>NB M2M in TR</w:t>
      </w:r>
    </w:p>
    <w:p w:rsidR="00325EC2" w:rsidRPr="00325EC2" w:rsidRDefault="00325EC2" w:rsidP="00325EC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 w:rsidRPr="00325EC2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7.1 </w:t>
      </w:r>
      <w:r w:rsidRPr="00325EC2">
        <w:rPr>
          <w:rFonts w:ascii="Arial" w:hAnsi="Arial" w:cs="Times New Roman"/>
          <w:kern w:val="0"/>
          <w:sz w:val="32"/>
          <w:szCs w:val="20"/>
          <w:lang w:val="en-GB" w:eastAsia="en-US"/>
        </w:rPr>
        <w:tab/>
        <w:t>Narrow Band M2M (NB M2M)</w:t>
      </w:r>
      <w:bookmarkEnd w:id="0"/>
    </w:p>
    <w:p w:rsidR="00D46613" w:rsidRPr="00325EC2" w:rsidRDefault="00D46613" w:rsidP="00D46613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1" w:name="_Toc393974726"/>
      <w:bookmarkStart w:id="2" w:name="_Toc405798857"/>
      <w:bookmarkStart w:id="3" w:name="_Toc396125011"/>
      <w:r w:rsidRPr="00325EC2"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  <w:t>7.1.4</w:t>
      </w:r>
      <w:r w:rsidRPr="00325EC2"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  <w:tab/>
        <w:t xml:space="preserve"> Link layer aspects</w:t>
      </w:r>
      <w:bookmarkEnd w:id="1"/>
      <w:bookmarkEnd w:id="2"/>
    </w:p>
    <w:p w:rsidR="00D46613" w:rsidRDefault="00D46613" w:rsidP="00D46613">
      <w:pPr>
        <w:widowControl/>
        <w:spacing w:after="180"/>
        <w:jc w:val="left"/>
        <w:rPr>
          <w:rFonts w:ascii="Times New Roman" w:eastAsia="宋体" w:hAnsi="Times New Roman" w:cs="Times New Roman"/>
          <w:i/>
          <w:color w:val="0000FF"/>
          <w:kern w:val="0"/>
          <w:sz w:val="20"/>
          <w:szCs w:val="20"/>
          <w:lang w:val="en-GB"/>
        </w:rPr>
      </w:pPr>
      <w:r w:rsidRPr="00325EC2">
        <w:rPr>
          <w:rFonts w:ascii="Times New Roman" w:eastAsia="宋体" w:hAnsi="Times New Roman" w:cs="Times New Roman"/>
          <w:i/>
          <w:color w:val="0000FF"/>
          <w:kern w:val="0"/>
          <w:sz w:val="20"/>
          <w:szCs w:val="20"/>
          <w:lang w:val="en-GB" w:eastAsia="en-US"/>
        </w:rPr>
        <w:t>e.g. random access procedure, control channels and mapping to physical layer resources, traffic channels and mapping to physical layer resources, multiplexing/de-multiplexing principles, priority handling principles, data segmentation and re-assembly principles, retransmission schemes etc.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DF0B9B">
        <w:rPr>
          <w:rFonts w:hint="eastAsia"/>
        </w:rPr>
        <w:t>7.1.4.1</w:t>
      </w:r>
      <w:r w:rsidRPr="00DF0B9B">
        <w:t xml:space="preserve"> Channel mapping</w:t>
      </w:r>
      <w:r>
        <w:rPr>
          <w:rFonts w:hint="eastAsia"/>
          <w:lang w:eastAsia="zh-CN"/>
        </w:rPr>
        <w:t xml:space="preserve"> </w:t>
      </w:r>
    </w:p>
    <w:p w:rsidR="00D46613" w:rsidRDefault="00D46613" w:rsidP="00D46613">
      <w:r>
        <w:rPr>
          <w:rFonts w:hint="eastAsia"/>
        </w:rPr>
        <w:t>Reference to [1]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DF0B9B">
        <w:rPr>
          <w:rFonts w:hint="eastAsia"/>
        </w:rPr>
        <w:t xml:space="preserve">7.1.4.2 </w:t>
      </w:r>
      <w:r w:rsidRPr="00DF0B9B">
        <w:t>Scheduling</w:t>
      </w:r>
      <w:r w:rsidRPr="00DF0B9B">
        <w:rPr>
          <w:rFonts w:hint="eastAsia"/>
        </w:rPr>
        <w:t xml:space="preserve"> </w:t>
      </w:r>
    </w:p>
    <w:p w:rsidR="00D46613" w:rsidRDefault="00D46613" w:rsidP="00D46613">
      <w:r>
        <w:rPr>
          <w:rFonts w:hint="eastAsia"/>
        </w:rPr>
        <w:t>Reference to [2]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DF0B9B">
        <w:rPr>
          <w:rFonts w:hint="eastAsia"/>
        </w:rPr>
        <w:t>7.1.4.</w:t>
      </w:r>
      <w:r>
        <w:rPr>
          <w:rFonts w:hint="eastAsia"/>
          <w:lang w:eastAsia="zh-CN"/>
        </w:rPr>
        <w:t>3</w:t>
      </w:r>
      <w:r w:rsidRPr="00DF0B9B">
        <w:rPr>
          <w:rFonts w:hint="eastAsia"/>
        </w:rPr>
        <w:t xml:space="preserve"> </w:t>
      </w:r>
      <w:r w:rsidRPr="00DF0B9B">
        <w:t>Random access procedure</w:t>
      </w:r>
    </w:p>
    <w:p w:rsidR="009C6F9A" w:rsidRPr="009C6F9A" w:rsidRDefault="009C6F9A" w:rsidP="009C6F9A">
      <w:r>
        <w:rPr>
          <w:rFonts w:hint="eastAsia"/>
        </w:rPr>
        <w:t>Reference to [3]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DF0B9B">
        <w:rPr>
          <w:rFonts w:hint="eastAsia"/>
        </w:rPr>
        <w:t>7.1.4.</w:t>
      </w:r>
      <w:r>
        <w:rPr>
          <w:rFonts w:hint="eastAsia"/>
          <w:lang w:eastAsia="zh-CN"/>
        </w:rPr>
        <w:t>4</w:t>
      </w:r>
      <w:r w:rsidRPr="00DF0B9B">
        <w:rPr>
          <w:rFonts w:hint="eastAsia"/>
        </w:rPr>
        <w:t xml:space="preserve"> </w:t>
      </w:r>
      <w:r w:rsidRPr="00DF0B9B">
        <w:t>Segmentation and re-assembly</w:t>
      </w:r>
    </w:p>
    <w:p w:rsidR="00D46613" w:rsidRPr="00BC7D9F" w:rsidRDefault="00D46613" w:rsidP="00D46613">
      <w:r>
        <w:rPr>
          <w:rFonts w:hint="eastAsia"/>
        </w:rPr>
        <w:t>Reference to [</w:t>
      </w:r>
      <w:r w:rsidR="009C6F9A">
        <w:rPr>
          <w:rFonts w:hint="eastAsia"/>
        </w:rPr>
        <w:t>4</w:t>
      </w:r>
      <w:r>
        <w:rPr>
          <w:rFonts w:hint="eastAsia"/>
        </w:rPr>
        <w:t>]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595196">
        <w:rPr>
          <w:rFonts w:hint="eastAsia"/>
        </w:rPr>
        <w:t>7.1.4.5</w:t>
      </w:r>
      <w:r w:rsidRPr="00595196">
        <w:t xml:space="preserve"> MAC PDU structure</w:t>
      </w:r>
    </w:p>
    <w:p w:rsidR="00D46613" w:rsidRDefault="00D46613" w:rsidP="00D46613">
      <w:r>
        <w:rPr>
          <w:rFonts w:hint="eastAsia"/>
        </w:rPr>
        <w:t>Reference to [</w:t>
      </w:r>
      <w:r w:rsidR="009C6F9A">
        <w:rPr>
          <w:rFonts w:hint="eastAsia"/>
        </w:rPr>
        <w:t>4</w:t>
      </w:r>
      <w:r>
        <w:rPr>
          <w:rFonts w:hint="eastAsia"/>
        </w:rPr>
        <w:t>]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DF0B9B">
        <w:rPr>
          <w:rFonts w:hint="eastAsia"/>
        </w:rPr>
        <w:t>7.1.4.</w:t>
      </w:r>
      <w:r>
        <w:rPr>
          <w:rFonts w:hint="eastAsia"/>
          <w:lang w:eastAsia="zh-CN"/>
        </w:rPr>
        <w:t>6</w:t>
      </w:r>
      <w:r w:rsidRPr="00DF0B9B">
        <w:rPr>
          <w:rFonts w:hint="eastAsia"/>
        </w:rPr>
        <w:t xml:space="preserve"> </w:t>
      </w:r>
      <w:r w:rsidRPr="00DF0B9B">
        <w:t>Data transmission and retransmission</w:t>
      </w:r>
    </w:p>
    <w:p w:rsidR="00D46613" w:rsidRPr="00A32EFF" w:rsidRDefault="00D46613" w:rsidP="00D46613">
      <w:pPr>
        <w:rPr>
          <w:lang w:val="en-GB"/>
        </w:rPr>
      </w:pPr>
      <w:r>
        <w:rPr>
          <w:rFonts w:hint="eastAsia"/>
        </w:rPr>
        <w:t>Reference to [</w:t>
      </w:r>
      <w:r w:rsidR="009C6F9A">
        <w:rPr>
          <w:rFonts w:hint="eastAsia"/>
        </w:rPr>
        <w:t>5</w:t>
      </w:r>
      <w:r>
        <w:rPr>
          <w:rFonts w:hint="eastAsia"/>
        </w:rPr>
        <w:t>]</w:t>
      </w:r>
    </w:p>
    <w:p w:rsidR="00D46613" w:rsidRPr="00325EC2" w:rsidRDefault="00D46613" w:rsidP="00D46613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4" w:name="_Toc396125010"/>
      <w:bookmarkStart w:id="5" w:name="_Toc405798858"/>
      <w:r w:rsidRPr="00325EC2"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  <w:lastRenderedPageBreak/>
        <w:t>7.1.5</w:t>
      </w:r>
      <w:r w:rsidRPr="00325EC2">
        <w:rPr>
          <w:rFonts w:ascii="Arial" w:eastAsia="宋体" w:hAnsi="Arial" w:cs="Times New Roman"/>
          <w:kern w:val="0"/>
          <w:sz w:val="28"/>
          <w:szCs w:val="20"/>
          <w:lang w:val="en-GB" w:eastAsia="en-US"/>
        </w:rPr>
        <w:tab/>
        <w:t>Radio resource management</w:t>
      </w:r>
      <w:bookmarkEnd w:id="4"/>
      <w:bookmarkEnd w:id="5"/>
    </w:p>
    <w:p w:rsidR="00D46613" w:rsidRDefault="00D46613" w:rsidP="00D46613">
      <w:pPr>
        <w:widowControl/>
        <w:spacing w:after="180"/>
        <w:jc w:val="left"/>
        <w:rPr>
          <w:rFonts w:ascii="Times New Roman" w:eastAsia="宋体" w:hAnsi="Times New Roman" w:cs="Times New Roman"/>
          <w:i/>
          <w:color w:val="0000FF"/>
          <w:kern w:val="0"/>
          <w:sz w:val="20"/>
          <w:szCs w:val="20"/>
          <w:lang w:val="en-GB"/>
        </w:rPr>
      </w:pPr>
      <w:r w:rsidRPr="00325EC2">
        <w:rPr>
          <w:rFonts w:ascii="Times New Roman" w:eastAsia="宋体" w:hAnsi="Times New Roman" w:cs="Times New Roman"/>
          <w:i/>
          <w:color w:val="0000FF"/>
          <w:kern w:val="0"/>
          <w:sz w:val="20"/>
          <w:szCs w:val="20"/>
          <w:lang w:val="en-GB" w:eastAsia="en-US"/>
        </w:rPr>
        <w:t>e.g. MS states, system information, mobility procedure in different states, radio resource management ( e.g. bearer addition, modification, release principles, admission control principles, mobility management principles, load balancing principles, interference mitigation principles) etc.</w:t>
      </w:r>
    </w:p>
    <w:p w:rsidR="00D46613" w:rsidRDefault="00D46613" w:rsidP="00D46613">
      <w:pPr>
        <w:pStyle w:val="4"/>
        <w:numPr>
          <w:ilvl w:val="0"/>
          <w:numId w:val="0"/>
        </w:numPr>
        <w:ind w:left="1418" w:hanging="1418"/>
        <w:rPr>
          <w:lang w:eastAsia="zh-CN"/>
        </w:rPr>
      </w:pPr>
      <w:r w:rsidRPr="00DF0B9B">
        <w:rPr>
          <w:rFonts w:hint="eastAsia"/>
        </w:rPr>
        <w:t xml:space="preserve">7.1.5.1 </w:t>
      </w:r>
      <w:r w:rsidRPr="00DF0B9B">
        <w:t>System Information</w:t>
      </w:r>
    </w:p>
    <w:p w:rsidR="009C6F9A" w:rsidRPr="009C6F9A" w:rsidRDefault="00D46613" w:rsidP="00D46613">
      <w:r>
        <w:rPr>
          <w:rFonts w:hint="eastAsia"/>
        </w:rPr>
        <w:t>Reference to [</w:t>
      </w:r>
      <w:r w:rsidR="009C6F9A">
        <w:rPr>
          <w:rFonts w:hint="eastAsia"/>
        </w:rPr>
        <w:t>6</w:t>
      </w:r>
      <w:r>
        <w:rPr>
          <w:rFonts w:hint="eastAsia"/>
        </w:rPr>
        <w:t>]</w:t>
      </w:r>
    </w:p>
    <w:p w:rsidR="00325EC2" w:rsidRDefault="00325EC2" w:rsidP="00325EC2">
      <w:pPr>
        <w:keepNext/>
        <w:keepLines/>
        <w:widowControl/>
        <w:spacing w:before="120" w:after="180"/>
        <w:ind w:left="720" w:hanging="720"/>
        <w:jc w:val="left"/>
        <w:outlineLvl w:val="2"/>
        <w:rPr>
          <w:rFonts w:ascii="Arial" w:eastAsia="宋体" w:hAnsi="Arial" w:cs="Times New Roman"/>
          <w:color w:val="000000" w:themeColor="text1"/>
          <w:kern w:val="0"/>
          <w:sz w:val="28"/>
          <w:szCs w:val="20"/>
          <w:lang w:val="en-GB"/>
        </w:rPr>
      </w:pPr>
      <w:r w:rsidRPr="0069494F">
        <w:rPr>
          <w:rFonts w:ascii="Arial" w:eastAsia="宋体" w:hAnsi="Arial" w:cs="Times New Roman"/>
          <w:color w:val="000000" w:themeColor="text1"/>
          <w:kern w:val="0"/>
          <w:sz w:val="28"/>
          <w:szCs w:val="20"/>
          <w:lang w:val="en-GB" w:eastAsia="en-US"/>
        </w:rPr>
        <w:t>7.1.6</w:t>
      </w:r>
      <w:r w:rsidRPr="0069494F">
        <w:rPr>
          <w:rFonts w:ascii="Arial" w:eastAsia="宋体" w:hAnsi="Arial" w:cs="Times New Roman"/>
          <w:color w:val="000000" w:themeColor="text1"/>
          <w:kern w:val="0"/>
          <w:sz w:val="28"/>
          <w:szCs w:val="20"/>
          <w:lang w:val="en-GB" w:eastAsia="en-US"/>
        </w:rPr>
        <w:tab/>
      </w:r>
      <w:r w:rsidRPr="0069494F">
        <w:rPr>
          <w:rFonts w:ascii="Arial" w:eastAsia="宋体" w:hAnsi="Arial" w:cs="Times New Roman"/>
          <w:color w:val="000000" w:themeColor="text1"/>
          <w:kern w:val="0"/>
          <w:sz w:val="28"/>
          <w:szCs w:val="20"/>
          <w:lang w:val="en-GB" w:eastAsia="en-US"/>
        </w:rPr>
        <w:tab/>
        <w:t>Concept evaluation</w:t>
      </w:r>
      <w:bookmarkEnd w:id="3"/>
    </w:p>
    <w:p w:rsidR="00B91A8F" w:rsidRPr="00BC7D9F" w:rsidRDefault="00B91A8F" w:rsidP="00B91A8F">
      <w:pPr>
        <w:keepNext/>
        <w:widowControl/>
        <w:tabs>
          <w:tab w:val="num" w:pos="780"/>
        </w:tabs>
        <w:spacing w:before="240" w:after="240"/>
        <w:jc w:val="left"/>
        <w:outlineLvl w:val="0"/>
        <w:rPr>
          <w:rFonts w:ascii="Times New Roman" w:hAnsi="Times New Roman" w:cs="Times New Roman"/>
          <w:b/>
          <w:kern w:val="0"/>
          <w:sz w:val="30"/>
          <w:szCs w:val="3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 xml:space="preserve">3 </w:t>
      </w:r>
      <w:r w:rsidRPr="00BC7D9F">
        <w:rPr>
          <w:rFonts w:ascii="Times New Roman" w:hAnsi="Times New Roman" w:cs="Times New Roman"/>
          <w:b/>
          <w:kern w:val="0"/>
          <w:sz w:val="30"/>
          <w:szCs w:val="30"/>
          <w:lang w:val="en-GB"/>
        </w:rPr>
        <w:t>References</w:t>
      </w:r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GPC150101, </w:t>
      </w:r>
      <w:r w:rsidRPr="00903ED2">
        <w:rPr>
          <w:rFonts w:ascii="Times New Roman" w:hAnsi="Times New Roman" w:cs="Times New Roman"/>
          <w:sz w:val="22"/>
          <w:lang w:val="en-GB"/>
        </w:rPr>
        <w:t>“Proposed Text for the TR on NB M2M Mapping Channe</w:t>
      </w:r>
      <w:r w:rsidRPr="00903ED2">
        <w:rPr>
          <w:rFonts w:ascii="Times New Roman" w:hAnsi="Times New Roman" w:cs="Times New Roman" w:hint="eastAsia"/>
          <w:sz w:val="22"/>
          <w:lang w:val="en-GB"/>
        </w:rPr>
        <w:t>l</w:t>
      </w:r>
      <w:r w:rsidRPr="00903ED2">
        <w:rPr>
          <w:rFonts w:ascii="Times New Roman" w:hAnsi="Times New Roman" w:cs="Times New Roman"/>
          <w:sz w:val="22"/>
          <w:lang w:val="en-GB"/>
        </w:rPr>
        <w:t>”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Huawei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 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HiSilicon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</w:t>
      </w:r>
      <w:r w:rsidRPr="00903ED2">
        <w:rPr>
          <w:rFonts w:ascii="Times New Roman" w:hAnsi="Times New Roman" w:cs="Times New Roman" w:hint="eastAsia"/>
          <w:sz w:val="22"/>
          <w:lang w:val="en-GB"/>
        </w:rPr>
        <w:t>,</w:t>
      </w:r>
      <w:r w:rsidRPr="00903ED2">
        <w:rPr>
          <w:rFonts w:ascii="Times New Roman" w:hAnsi="Times New Roman"/>
          <w:sz w:val="22"/>
          <w:lang w:val="en-GB"/>
        </w:rPr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GPC150103, </w:t>
      </w:r>
      <w:r w:rsidRPr="00903ED2">
        <w:rPr>
          <w:rFonts w:ascii="Times New Roman" w:hAnsi="Times New Roman" w:cs="Times New Roman"/>
          <w:sz w:val="22"/>
          <w:lang w:val="en-GB"/>
        </w:rPr>
        <w:t xml:space="preserve">“Proposed text for the TR on Cellular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IoT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Scheduling”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Neul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Ltd.</w:t>
      </w:r>
      <w:r w:rsidRPr="00903ED2">
        <w:rPr>
          <w:rFonts w:ascii="Times New Roman" w:hAnsi="Times New Roman"/>
          <w:sz w:val="22"/>
          <w:szCs w:val="22"/>
          <w:lang w:val="en-GB"/>
        </w:rPr>
        <w:t>,</w:t>
      </w:r>
      <w:r w:rsidRPr="008B37A6"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GPC150102, </w:t>
      </w:r>
      <w:r w:rsidRPr="00903ED2">
        <w:rPr>
          <w:rFonts w:ascii="Times New Roman" w:hAnsi="Times New Roman" w:cs="Times New Roman"/>
          <w:sz w:val="22"/>
          <w:lang w:val="en-GB"/>
        </w:rPr>
        <w:t>“Proposed Text for the TR on NB M2M Random Access Procedure”</w:t>
      </w:r>
      <w:r w:rsidRPr="00903ED2">
        <w:rPr>
          <w:rFonts w:ascii="Times New Roman" w:hAnsi="Times New Roman" w:cs="Times New Roman" w:hint="eastAsia"/>
          <w:sz w:val="22"/>
          <w:lang w:val="en-GB"/>
        </w:rPr>
        <w:t>,</w:t>
      </w:r>
      <w:r w:rsidRPr="009C6F9A">
        <w:t xml:space="preserve">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Huawei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 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HiSilicon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</w:t>
      </w:r>
      <w:r w:rsidRPr="00903ED2">
        <w:rPr>
          <w:rFonts w:ascii="Times New Roman" w:hAnsi="Times New Roman" w:hint="eastAsia"/>
          <w:sz w:val="22"/>
          <w:lang w:val="en-GB"/>
        </w:rPr>
        <w:t xml:space="preserve">,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GPC150105, </w:t>
      </w:r>
      <w:r w:rsidRPr="00903ED2">
        <w:rPr>
          <w:rFonts w:ascii="Times New Roman" w:hAnsi="Times New Roman" w:cs="Times New Roman"/>
          <w:sz w:val="22"/>
          <w:lang w:val="en-GB"/>
        </w:rPr>
        <w:t>“Proposed Text for the TR on NB M2M MAC PDU structure”</w:t>
      </w:r>
      <w:r w:rsidRPr="00903ED2">
        <w:rPr>
          <w:rFonts w:ascii="Times New Roman" w:hAnsi="Times New Roman" w:cs="Times New Roman" w:hint="eastAsia"/>
          <w:sz w:val="22"/>
          <w:lang w:val="en-GB"/>
        </w:rPr>
        <w:t>,</w:t>
      </w:r>
      <w:r w:rsidRPr="009C6F9A">
        <w:t xml:space="preserve">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Huawei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 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HiSilicon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</w:t>
      </w:r>
      <w:r w:rsidRPr="00903ED2">
        <w:rPr>
          <w:rFonts w:ascii="Times New Roman" w:hAnsi="Times New Roman" w:cs="Times New Roman" w:hint="eastAsia"/>
          <w:sz w:val="22"/>
          <w:lang w:val="en-GB"/>
        </w:rPr>
        <w:t>,</w:t>
      </w:r>
      <w:r w:rsidRPr="008B37A6"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GPC150104, </w:t>
      </w:r>
      <w:r w:rsidRPr="00903ED2">
        <w:rPr>
          <w:rFonts w:ascii="Times New Roman" w:hAnsi="Times New Roman" w:cs="Times New Roman"/>
          <w:sz w:val="22"/>
          <w:lang w:val="en-GB"/>
        </w:rPr>
        <w:t>“Proposed Text for the TR on NB M2M data transmission and retransmission”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Huawei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 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HiSilicon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</w:t>
      </w:r>
      <w:r w:rsidRPr="00903ED2">
        <w:rPr>
          <w:rFonts w:ascii="Times New Roman" w:hAnsi="Times New Roman"/>
          <w:sz w:val="22"/>
          <w:lang w:val="en-GB"/>
        </w:rPr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>,</w:t>
      </w:r>
      <w:r w:rsidRPr="008B37A6"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GPC150110, </w:t>
      </w:r>
      <w:r w:rsidRPr="00903ED2">
        <w:rPr>
          <w:rFonts w:ascii="Times New Roman" w:hAnsi="Times New Roman" w:cs="Times New Roman"/>
          <w:sz w:val="22"/>
          <w:lang w:val="en-GB"/>
        </w:rPr>
        <w:t>“Proposed Text for the TR on NB M2M System Information Concept”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Huawei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Ltd., </w:t>
      </w:r>
      <w:proofErr w:type="spellStart"/>
      <w:r w:rsidRPr="00903ED2">
        <w:rPr>
          <w:rFonts w:ascii="Times New Roman" w:hAnsi="Times New Roman" w:cs="Times New Roman"/>
          <w:sz w:val="22"/>
          <w:lang w:val="en-GB"/>
        </w:rPr>
        <w:t>HiSilicon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 xml:space="preserve"> Technologies Co., Ltd.</w:t>
      </w:r>
      <w:r w:rsidRPr="00903ED2">
        <w:rPr>
          <w:rFonts w:ascii="Times New Roman" w:hAnsi="Times New Roman" w:hint="eastAsia"/>
          <w:sz w:val="22"/>
          <w:lang w:val="en-GB"/>
        </w:rPr>
        <w:t xml:space="preserve">,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9B0911" w:rsidRPr="00B91A8F" w:rsidRDefault="009B0911" w:rsidP="009B0911">
      <w:pPr>
        <w:rPr>
          <w:kern w:val="0"/>
          <w:lang w:val="en-GB"/>
        </w:rPr>
      </w:pPr>
    </w:p>
    <w:sectPr w:rsidR="009B0911" w:rsidRPr="00B91A8F" w:rsidSect="00F82C7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CED" w:rsidRDefault="001C0CED" w:rsidP="0069494F">
      <w:r>
        <w:separator/>
      </w:r>
    </w:p>
  </w:endnote>
  <w:endnote w:type="continuationSeparator" w:id="0">
    <w:p w:rsidR="001C0CED" w:rsidRDefault="001C0CED" w:rsidP="0069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CED" w:rsidRDefault="001C0CED" w:rsidP="0069494F">
      <w:r>
        <w:separator/>
      </w:r>
    </w:p>
  </w:footnote>
  <w:footnote w:type="continuationSeparator" w:id="0">
    <w:p w:rsidR="001C0CED" w:rsidRDefault="001C0CED" w:rsidP="00694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11" w:rsidRPr="00DE0D7B" w:rsidRDefault="009B0911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>3GPP TSG GERAN Adhoc#1 on FS_IoT_LC</w:t>
    </w:r>
    <w:r w:rsidRPr="009B0911">
      <w:rPr>
        <w:rFonts w:ascii="Arial" w:eastAsia="Arial Unicode MS" w:hAnsi="Arial" w:cs="Arial" w:hint="eastAsia"/>
        <w:snapToGrid w:val="0"/>
        <w:kern w:val="0"/>
        <w:sz w:val="22"/>
        <w:lang w:val="sv-SE"/>
      </w:rPr>
      <w:t xml:space="preserve">                     </w:t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>GPC1501</w:t>
    </w:r>
    <w:r w:rsidR="00DE0D7B"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>14</w:t>
    </w:r>
  </w:p>
  <w:p w:rsidR="009B0911" w:rsidRPr="009B0911" w:rsidRDefault="009B0911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DE0D7B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Sophia </w:t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 xml:space="preserve">- </w:t>
    </w:r>
    <w:r w:rsidRPr="00DE0D7B">
      <w:rPr>
        <w:rFonts w:ascii="Arial" w:eastAsia="Arial Unicode MS" w:hAnsi="Arial" w:cs="Arial"/>
        <w:snapToGrid w:val="0"/>
        <w:kern w:val="0"/>
        <w:sz w:val="22"/>
        <w:lang w:val="sv-SE"/>
      </w:rPr>
      <w:t>Antipolis, France</w:t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ab/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ab/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ab/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ab/>
      <w:t xml:space="preserve"> </w:t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ab/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ab/>
      <w:t xml:space="preserve">            </w:t>
    </w:r>
    <w:r w:rsidRPr="00DE0D7B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Agenda Item: </w:t>
    </w:r>
    <w:r w:rsidRPr="00DE0D7B">
      <w:rPr>
        <w:rFonts w:ascii="Arial" w:eastAsia="Arial Unicode MS" w:hAnsi="Arial" w:cs="Arial" w:hint="eastAsia"/>
        <w:snapToGrid w:val="0"/>
        <w:kern w:val="0"/>
        <w:sz w:val="22"/>
        <w:lang w:val="sv-SE"/>
      </w:rPr>
      <w:t>2.4.4</w:t>
    </w:r>
  </w:p>
  <w:p w:rsidR="009B0911" w:rsidRPr="009B0911" w:rsidRDefault="009B0911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>2</w:t>
    </w:r>
    <w:r w:rsidRPr="009B0911">
      <w:rPr>
        <w:rFonts w:ascii="Arial" w:eastAsia="Arial Unicode MS" w:hAnsi="Arial" w:cs="Arial"/>
        <w:snapToGrid w:val="0"/>
        <w:kern w:val="0"/>
        <w:sz w:val="22"/>
        <w:vertAlign w:val="superscript"/>
        <w:lang w:val="sv-SE"/>
      </w:rPr>
      <w:t>nd</w:t>
    </w: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</w:t>
    </w:r>
    <w:r w:rsidRPr="009B0911">
      <w:rPr>
        <w:rFonts w:ascii="Arial" w:eastAsia="Arial Unicode MS" w:hAnsi="Arial" w:cs="Arial" w:hint="eastAsia"/>
        <w:snapToGrid w:val="0"/>
        <w:kern w:val="0"/>
        <w:sz w:val="22"/>
        <w:lang w:val="sv-SE"/>
      </w:rPr>
      <w:t>-</w:t>
    </w: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</w:t>
    </w:r>
    <w:r w:rsidRPr="009B0911">
      <w:rPr>
        <w:rFonts w:ascii="Arial" w:eastAsia="Arial Unicode MS" w:hAnsi="Arial" w:cs="Arial" w:hint="eastAsia"/>
        <w:snapToGrid w:val="0"/>
        <w:kern w:val="0"/>
        <w:sz w:val="22"/>
        <w:lang w:val="sv-SE"/>
      </w:rPr>
      <w:t>5</w:t>
    </w:r>
    <w:r w:rsidRPr="009B0911">
      <w:rPr>
        <w:rFonts w:ascii="Arial" w:eastAsia="Arial Unicode MS" w:hAnsi="Arial" w:cs="Arial"/>
        <w:snapToGrid w:val="0"/>
        <w:kern w:val="0"/>
        <w:sz w:val="22"/>
        <w:vertAlign w:val="superscript"/>
        <w:lang w:val="sv-SE"/>
      </w:rPr>
      <w:t>th</w:t>
    </w: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February 2015</w:t>
    </w:r>
  </w:p>
  <w:p w:rsidR="009B0911" w:rsidRPr="009B0911" w:rsidRDefault="009B0911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>Source: Huawei Technologies Co.,</w:t>
    </w:r>
    <w:r w:rsidRPr="009B0911">
      <w:rPr>
        <w:rFonts w:ascii="Arial" w:eastAsia="Arial Unicode MS" w:hAnsi="Arial" w:cs="Arial" w:hint="eastAsia"/>
        <w:snapToGrid w:val="0"/>
        <w:kern w:val="0"/>
        <w:sz w:val="22"/>
        <w:lang w:val="sv-SE"/>
      </w:rPr>
      <w:t xml:space="preserve"> </w:t>
    </w: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>Ltd.</w:t>
    </w:r>
    <w:r w:rsidRPr="009B0911">
      <w:rPr>
        <w:rFonts w:ascii="Times New Roman" w:hAnsi="Times New Roman" w:cs="Times New Roman"/>
        <w:kern w:val="0"/>
        <w:sz w:val="22"/>
        <w:lang w:val="en-GB" w:eastAsia="en-US"/>
      </w:rPr>
      <w:t xml:space="preserve"> </w:t>
    </w:r>
    <w:r w:rsidRPr="009B0911">
      <w:rPr>
        <w:rFonts w:ascii="Arial" w:eastAsia="Arial Unicode MS" w:hAnsi="Arial" w:cs="Arial"/>
        <w:snapToGrid w:val="0"/>
        <w:kern w:val="0"/>
        <w:sz w:val="22"/>
        <w:lang w:val="sv-SE"/>
      </w:rPr>
      <w:t>, HiSilicon Technologies Co., Ltd.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6F4C78"/>
    <w:multiLevelType w:val="hybridMultilevel"/>
    <w:tmpl w:val="6D8AA060"/>
    <w:lvl w:ilvl="0" w:tplc="F740E17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39B8C18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C98A607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F36D7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70F9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F7851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282116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42DF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420478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66298B"/>
    <w:multiLevelType w:val="hybridMultilevel"/>
    <w:tmpl w:val="B332F276"/>
    <w:lvl w:ilvl="0" w:tplc="673CC92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F343FF"/>
    <w:multiLevelType w:val="hybridMultilevel"/>
    <w:tmpl w:val="8A9E5F86"/>
    <w:lvl w:ilvl="0" w:tplc="BFF0D18A">
      <w:start w:val="1"/>
      <w:numFmt w:val="decimal"/>
      <w:lvlText w:val="[%1]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A5A7F76"/>
    <w:multiLevelType w:val="hybridMultilevel"/>
    <w:tmpl w:val="17569D90"/>
    <w:lvl w:ilvl="0" w:tplc="9732049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EE28DE" w:tentative="1">
      <w:start w:val="1"/>
      <w:numFmt w:val="lowerLetter"/>
      <w:lvlText w:val="%2)"/>
      <w:lvlJc w:val="left"/>
      <w:pPr>
        <w:ind w:left="840" w:hanging="420"/>
      </w:pPr>
    </w:lvl>
    <w:lvl w:ilvl="2" w:tplc="4CE41BA2" w:tentative="1">
      <w:start w:val="1"/>
      <w:numFmt w:val="lowerRoman"/>
      <w:lvlText w:val="%3."/>
      <w:lvlJc w:val="right"/>
      <w:pPr>
        <w:ind w:left="1260" w:hanging="420"/>
      </w:pPr>
    </w:lvl>
    <w:lvl w:ilvl="3" w:tplc="7084D4B2" w:tentative="1">
      <w:start w:val="1"/>
      <w:numFmt w:val="decimal"/>
      <w:lvlText w:val="%4."/>
      <w:lvlJc w:val="left"/>
      <w:pPr>
        <w:ind w:left="1680" w:hanging="420"/>
      </w:pPr>
    </w:lvl>
    <w:lvl w:ilvl="4" w:tplc="3A0AF520" w:tentative="1">
      <w:start w:val="1"/>
      <w:numFmt w:val="lowerLetter"/>
      <w:lvlText w:val="%5)"/>
      <w:lvlJc w:val="left"/>
      <w:pPr>
        <w:ind w:left="2100" w:hanging="420"/>
      </w:pPr>
    </w:lvl>
    <w:lvl w:ilvl="5" w:tplc="4C326774" w:tentative="1">
      <w:start w:val="1"/>
      <w:numFmt w:val="lowerRoman"/>
      <w:lvlText w:val="%6."/>
      <w:lvlJc w:val="right"/>
      <w:pPr>
        <w:ind w:left="2520" w:hanging="420"/>
      </w:pPr>
    </w:lvl>
    <w:lvl w:ilvl="6" w:tplc="69648274" w:tentative="1">
      <w:start w:val="1"/>
      <w:numFmt w:val="decimal"/>
      <w:lvlText w:val="%7."/>
      <w:lvlJc w:val="left"/>
      <w:pPr>
        <w:ind w:left="2940" w:hanging="420"/>
      </w:pPr>
    </w:lvl>
    <w:lvl w:ilvl="7" w:tplc="15D871DC" w:tentative="1">
      <w:start w:val="1"/>
      <w:numFmt w:val="lowerLetter"/>
      <w:lvlText w:val="%8)"/>
      <w:lvlJc w:val="left"/>
      <w:pPr>
        <w:ind w:left="3360" w:hanging="420"/>
      </w:pPr>
    </w:lvl>
    <w:lvl w:ilvl="8" w:tplc="689A3E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BC1640"/>
    <w:multiLevelType w:val="hybridMultilevel"/>
    <w:tmpl w:val="CBE6EEE8"/>
    <w:lvl w:ilvl="0" w:tplc="42947E9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302315"/>
    <w:multiLevelType w:val="multilevel"/>
    <w:tmpl w:val="A21ECF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CA810B7"/>
    <w:multiLevelType w:val="multilevel"/>
    <w:tmpl w:val="DF160C04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C2"/>
    <w:rsid w:val="00003D73"/>
    <w:rsid w:val="000056B2"/>
    <w:rsid w:val="000C31F8"/>
    <w:rsid w:val="000E7234"/>
    <w:rsid w:val="00140B88"/>
    <w:rsid w:val="00184C3D"/>
    <w:rsid w:val="001A77BD"/>
    <w:rsid w:val="001B2292"/>
    <w:rsid w:val="001C0CED"/>
    <w:rsid w:val="0020530C"/>
    <w:rsid w:val="0026138E"/>
    <w:rsid w:val="002A71F3"/>
    <w:rsid w:val="002C0F4B"/>
    <w:rsid w:val="002C4DA2"/>
    <w:rsid w:val="002D3FB3"/>
    <w:rsid w:val="00325EC2"/>
    <w:rsid w:val="003476BE"/>
    <w:rsid w:val="00354807"/>
    <w:rsid w:val="00361254"/>
    <w:rsid w:val="003807F9"/>
    <w:rsid w:val="003F28B6"/>
    <w:rsid w:val="0043302F"/>
    <w:rsid w:val="004F1977"/>
    <w:rsid w:val="00527D09"/>
    <w:rsid w:val="005342F9"/>
    <w:rsid w:val="00586170"/>
    <w:rsid w:val="00595196"/>
    <w:rsid w:val="005A08FB"/>
    <w:rsid w:val="005A34FE"/>
    <w:rsid w:val="00651E66"/>
    <w:rsid w:val="0069494F"/>
    <w:rsid w:val="006F100D"/>
    <w:rsid w:val="006F1841"/>
    <w:rsid w:val="0070367E"/>
    <w:rsid w:val="0070536A"/>
    <w:rsid w:val="00706D26"/>
    <w:rsid w:val="00722843"/>
    <w:rsid w:val="00747114"/>
    <w:rsid w:val="007635DF"/>
    <w:rsid w:val="007A351A"/>
    <w:rsid w:val="008463AA"/>
    <w:rsid w:val="008F221F"/>
    <w:rsid w:val="008F3455"/>
    <w:rsid w:val="008F5F51"/>
    <w:rsid w:val="00903ED2"/>
    <w:rsid w:val="00990D74"/>
    <w:rsid w:val="009B0911"/>
    <w:rsid w:val="009C27C4"/>
    <w:rsid w:val="009C3E0B"/>
    <w:rsid w:val="009C6F9A"/>
    <w:rsid w:val="009D4D64"/>
    <w:rsid w:val="009E4EEE"/>
    <w:rsid w:val="00A0634E"/>
    <w:rsid w:val="00A06595"/>
    <w:rsid w:val="00A32EFF"/>
    <w:rsid w:val="00A35250"/>
    <w:rsid w:val="00A64DB8"/>
    <w:rsid w:val="00AB7CC7"/>
    <w:rsid w:val="00AC4CE5"/>
    <w:rsid w:val="00AF70A4"/>
    <w:rsid w:val="00AF7379"/>
    <w:rsid w:val="00B42D17"/>
    <w:rsid w:val="00B91A8F"/>
    <w:rsid w:val="00BA1D40"/>
    <w:rsid w:val="00BC3888"/>
    <w:rsid w:val="00BC7D9F"/>
    <w:rsid w:val="00C03FE1"/>
    <w:rsid w:val="00C83DA7"/>
    <w:rsid w:val="00CE5945"/>
    <w:rsid w:val="00CE5D61"/>
    <w:rsid w:val="00CE6C7E"/>
    <w:rsid w:val="00D0119F"/>
    <w:rsid w:val="00D11AAC"/>
    <w:rsid w:val="00D4170F"/>
    <w:rsid w:val="00D46613"/>
    <w:rsid w:val="00D5139D"/>
    <w:rsid w:val="00D7779A"/>
    <w:rsid w:val="00D81190"/>
    <w:rsid w:val="00DB7833"/>
    <w:rsid w:val="00DE0D7B"/>
    <w:rsid w:val="00DE358B"/>
    <w:rsid w:val="00DF0B9B"/>
    <w:rsid w:val="00E46FC5"/>
    <w:rsid w:val="00EC5A7B"/>
    <w:rsid w:val="00ED0BA4"/>
    <w:rsid w:val="00ED0D90"/>
    <w:rsid w:val="00F114D7"/>
    <w:rsid w:val="00F406DF"/>
    <w:rsid w:val="00F82C71"/>
    <w:rsid w:val="00F90F32"/>
    <w:rsid w:val="00FE1F28"/>
    <w:rsid w:val="00FE62C8"/>
    <w:rsid w:val="00FF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71"/>
    <w:pPr>
      <w:widowControl w:val="0"/>
      <w:jc w:val="both"/>
    </w:pPr>
  </w:style>
  <w:style w:type="paragraph" w:styleId="1">
    <w:name w:val="heading 1"/>
    <w:next w:val="a"/>
    <w:link w:val="1Char"/>
    <w:qFormat/>
    <w:rsid w:val="00325EC2"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</w:tabs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325EC2"/>
    <w:pPr>
      <w:numPr>
        <w:ilvl w:val="1"/>
      </w:numPr>
      <w:pBdr>
        <w:top w:val="none" w:sz="0" w:space="0" w:color="auto"/>
      </w:pBdr>
      <w:tabs>
        <w:tab w:val="clear" w:pos="2556"/>
      </w:tabs>
      <w:spacing w:before="180"/>
      <w:ind w:left="1134" w:hanging="1134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25EC2"/>
    <w:pPr>
      <w:numPr>
        <w:ilvl w:val="2"/>
      </w:numPr>
      <w:tabs>
        <w:tab w:val="clear" w:pos="720"/>
      </w:tabs>
      <w:spacing w:before="120"/>
      <w:ind w:left="1134" w:hanging="113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25EC2"/>
    <w:pPr>
      <w:numPr>
        <w:ilvl w:val="3"/>
      </w:numPr>
      <w:tabs>
        <w:tab w:val="clear" w:pos="864"/>
      </w:tabs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25EC2"/>
    <w:pPr>
      <w:numPr>
        <w:ilvl w:val="4"/>
      </w:numPr>
      <w:tabs>
        <w:tab w:val="clear" w:pos="1008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25EC2"/>
    <w:pPr>
      <w:numPr>
        <w:ilvl w:val="5"/>
      </w:numPr>
      <w:tabs>
        <w:tab w:val="clear" w:pos="1152"/>
      </w:tabs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rsid w:val="00325EC2"/>
    <w:pPr>
      <w:numPr>
        <w:ilvl w:val="6"/>
      </w:numPr>
      <w:tabs>
        <w:tab w:val="clear" w:pos="129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325EC2"/>
    <w:pPr>
      <w:numPr>
        <w:ilvl w:val="7"/>
      </w:numPr>
      <w:tabs>
        <w:tab w:val="clear" w:pos="1440"/>
      </w:tabs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25EC2"/>
    <w:pPr>
      <w:numPr>
        <w:ilvl w:val="8"/>
      </w:numPr>
      <w:tabs>
        <w:tab w:val="clear" w:pos="1584"/>
      </w:tabs>
      <w:ind w:left="0" w:firstLine="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EC2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character" w:customStyle="1" w:styleId="1Char">
    <w:name w:val="标题 1 Char"/>
    <w:basedOn w:val="a0"/>
    <w:link w:val="1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25EC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25EC2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25EC2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25EC2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25EC2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25EC2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numbering" w:customStyle="1" w:styleId="10">
    <w:name w:val="无列表1"/>
    <w:next w:val="a2"/>
    <w:semiHidden/>
    <w:rsid w:val="00325EC2"/>
  </w:style>
  <w:style w:type="paragraph" w:customStyle="1" w:styleId="H6">
    <w:name w:val="H6"/>
    <w:basedOn w:val="5"/>
    <w:next w:val="a"/>
    <w:rsid w:val="00325E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325EC2"/>
    <w:pPr>
      <w:ind w:left="1418" w:hanging="1418"/>
    </w:pPr>
  </w:style>
  <w:style w:type="paragraph" w:styleId="80">
    <w:name w:val="toc 8"/>
    <w:basedOn w:val="11"/>
    <w:semiHidden/>
    <w:rsid w:val="00325EC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25E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rsid w:val="00325EC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ZGSM">
    <w:name w:val="ZGSM"/>
    <w:rsid w:val="00325EC2"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25EC2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rsid w:val="00325EC2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ZD">
    <w:name w:val="ZD"/>
    <w:rsid w:val="00325EC2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325EC2"/>
    <w:pPr>
      <w:ind w:left="1701" w:hanging="1701"/>
    </w:pPr>
  </w:style>
  <w:style w:type="paragraph" w:styleId="40">
    <w:name w:val="toc 4"/>
    <w:basedOn w:val="30"/>
    <w:uiPriority w:val="39"/>
    <w:rsid w:val="00325EC2"/>
    <w:pPr>
      <w:ind w:left="1418" w:hanging="1418"/>
    </w:pPr>
  </w:style>
  <w:style w:type="paragraph" w:styleId="30">
    <w:name w:val="toc 3"/>
    <w:basedOn w:val="20"/>
    <w:uiPriority w:val="39"/>
    <w:rsid w:val="00325EC2"/>
    <w:pPr>
      <w:ind w:left="1134" w:hanging="1134"/>
    </w:pPr>
  </w:style>
  <w:style w:type="paragraph" w:styleId="20">
    <w:name w:val="toc 2"/>
    <w:basedOn w:val="11"/>
    <w:uiPriority w:val="39"/>
    <w:rsid w:val="00325EC2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325EC2"/>
    <w:pPr>
      <w:keepLines/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index 2"/>
    <w:basedOn w:val="12"/>
    <w:semiHidden/>
    <w:rsid w:val="00325EC2"/>
    <w:pPr>
      <w:ind w:left="284"/>
    </w:pPr>
  </w:style>
  <w:style w:type="paragraph" w:customStyle="1" w:styleId="TT">
    <w:name w:val="TT"/>
    <w:basedOn w:val="1"/>
    <w:next w:val="a"/>
    <w:rsid w:val="00325EC2"/>
    <w:pPr>
      <w:outlineLvl w:val="9"/>
    </w:pPr>
  </w:style>
  <w:style w:type="paragraph" w:styleId="a5">
    <w:name w:val="footer"/>
    <w:basedOn w:val="a4"/>
    <w:link w:val="Char0"/>
    <w:uiPriority w:val="99"/>
    <w:rsid w:val="00325EC2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325EC2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6">
    <w:name w:val="footnote reference"/>
    <w:semiHidden/>
    <w:rsid w:val="00325EC2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325EC2"/>
    <w:pPr>
      <w:keepLines/>
      <w:widowControl/>
      <w:ind w:left="454" w:hanging="454"/>
      <w:jc w:val="left"/>
    </w:pPr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Char1">
    <w:name w:val="脚注文本 Char"/>
    <w:basedOn w:val="a0"/>
    <w:link w:val="a7"/>
    <w:semiHidden/>
    <w:rsid w:val="00325EC2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325E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325EC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rsid w:val="00325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25EC2"/>
    <w:pPr>
      <w:jc w:val="right"/>
    </w:pPr>
  </w:style>
  <w:style w:type="paragraph" w:customStyle="1" w:styleId="TAL">
    <w:name w:val="TAL"/>
    <w:basedOn w:val="a"/>
    <w:rsid w:val="00325EC2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22">
    <w:name w:val="List Number 2"/>
    <w:basedOn w:val="a8"/>
    <w:rsid w:val="00325EC2"/>
    <w:pPr>
      <w:ind w:left="851"/>
    </w:pPr>
  </w:style>
  <w:style w:type="paragraph" w:styleId="a8">
    <w:name w:val="List Number"/>
    <w:basedOn w:val="a9"/>
    <w:rsid w:val="00325EC2"/>
  </w:style>
  <w:style w:type="paragraph" w:styleId="a9">
    <w:name w:val="List"/>
    <w:basedOn w:val="a"/>
    <w:rsid w:val="00325EC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rsid w:val="00325EC2"/>
    <w:rPr>
      <w:b/>
    </w:rPr>
  </w:style>
  <w:style w:type="paragraph" w:customStyle="1" w:styleId="TAC">
    <w:name w:val="TAC"/>
    <w:basedOn w:val="TAL"/>
    <w:link w:val="TACChar"/>
    <w:rsid w:val="00325EC2"/>
    <w:pPr>
      <w:jc w:val="center"/>
    </w:pPr>
  </w:style>
  <w:style w:type="paragraph" w:customStyle="1" w:styleId="LD">
    <w:name w:val="LD"/>
    <w:rsid w:val="00325EC2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325EC2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325EC2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25EC2"/>
    <w:pPr>
      <w:spacing w:after="0"/>
    </w:pPr>
  </w:style>
  <w:style w:type="paragraph" w:customStyle="1" w:styleId="EW">
    <w:name w:val="EW"/>
    <w:basedOn w:val="EX"/>
    <w:rsid w:val="00325EC2"/>
    <w:pPr>
      <w:spacing w:after="0"/>
    </w:pPr>
  </w:style>
  <w:style w:type="paragraph" w:customStyle="1" w:styleId="B1">
    <w:name w:val="B1"/>
    <w:basedOn w:val="a9"/>
    <w:rsid w:val="00325EC2"/>
  </w:style>
  <w:style w:type="paragraph" w:styleId="60">
    <w:name w:val="toc 6"/>
    <w:basedOn w:val="50"/>
    <w:next w:val="a"/>
    <w:rsid w:val="00325EC2"/>
    <w:pPr>
      <w:ind w:left="1985" w:hanging="1985"/>
    </w:pPr>
  </w:style>
  <w:style w:type="paragraph" w:styleId="70">
    <w:name w:val="toc 7"/>
    <w:basedOn w:val="60"/>
    <w:next w:val="a"/>
    <w:semiHidden/>
    <w:rsid w:val="00325EC2"/>
    <w:pPr>
      <w:ind w:left="2268" w:hanging="2268"/>
    </w:pPr>
  </w:style>
  <w:style w:type="paragraph" w:styleId="23">
    <w:name w:val="List Bullet 2"/>
    <w:basedOn w:val="aa"/>
    <w:rsid w:val="00325EC2"/>
    <w:pPr>
      <w:ind w:left="851"/>
    </w:pPr>
  </w:style>
  <w:style w:type="paragraph" w:styleId="aa">
    <w:name w:val="List Bullet"/>
    <w:basedOn w:val="a9"/>
    <w:rsid w:val="00325EC2"/>
  </w:style>
  <w:style w:type="paragraph" w:customStyle="1" w:styleId="EditorsNote">
    <w:name w:val="Editor's Note"/>
    <w:basedOn w:val="NO"/>
    <w:rsid w:val="00325EC2"/>
    <w:rPr>
      <w:color w:val="FF0000"/>
    </w:rPr>
  </w:style>
  <w:style w:type="paragraph" w:customStyle="1" w:styleId="TH">
    <w:name w:val="TH"/>
    <w:basedOn w:val="a"/>
    <w:link w:val="THChar"/>
    <w:rsid w:val="00325EC2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ZA">
    <w:name w:val="ZA"/>
    <w:rsid w:val="00325E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25E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325E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325E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325EC2"/>
    <w:pPr>
      <w:ind w:left="851" w:hanging="851"/>
    </w:pPr>
  </w:style>
  <w:style w:type="paragraph" w:customStyle="1" w:styleId="ZH">
    <w:name w:val="ZH"/>
    <w:rsid w:val="00325EC2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Zchn"/>
    <w:rsid w:val="00325EC2"/>
    <w:pPr>
      <w:keepNext w:val="0"/>
      <w:spacing w:before="0" w:after="240"/>
    </w:pPr>
  </w:style>
  <w:style w:type="paragraph" w:customStyle="1" w:styleId="ZG">
    <w:name w:val="ZG"/>
    <w:rsid w:val="00325EC2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325EC2"/>
    <w:pPr>
      <w:ind w:left="1135"/>
    </w:pPr>
  </w:style>
  <w:style w:type="paragraph" w:styleId="24">
    <w:name w:val="List 2"/>
    <w:basedOn w:val="a9"/>
    <w:rsid w:val="00325EC2"/>
    <w:pPr>
      <w:ind w:left="851"/>
    </w:pPr>
  </w:style>
  <w:style w:type="paragraph" w:styleId="32">
    <w:name w:val="List 3"/>
    <w:basedOn w:val="24"/>
    <w:rsid w:val="00325EC2"/>
    <w:pPr>
      <w:ind w:left="1135"/>
    </w:pPr>
  </w:style>
  <w:style w:type="paragraph" w:styleId="41">
    <w:name w:val="List 4"/>
    <w:basedOn w:val="32"/>
    <w:rsid w:val="00325EC2"/>
    <w:pPr>
      <w:ind w:left="1418"/>
    </w:pPr>
  </w:style>
  <w:style w:type="paragraph" w:styleId="51">
    <w:name w:val="List 5"/>
    <w:basedOn w:val="41"/>
    <w:rsid w:val="00325EC2"/>
    <w:pPr>
      <w:ind w:left="1702"/>
    </w:pPr>
  </w:style>
  <w:style w:type="paragraph" w:styleId="42">
    <w:name w:val="List Bullet 4"/>
    <w:basedOn w:val="31"/>
    <w:rsid w:val="00325EC2"/>
    <w:pPr>
      <w:ind w:left="1418"/>
    </w:pPr>
  </w:style>
  <w:style w:type="paragraph" w:styleId="52">
    <w:name w:val="List Bullet 5"/>
    <w:basedOn w:val="42"/>
    <w:rsid w:val="00325EC2"/>
    <w:pPr>
      <w:ind w:left="1702"/>
    </w:pPr>
  </w:style>
  <w:style w:type="paragraph" w:customStyle="1" w:styleId="B2">
    <w:name w:val="B2"/>
    <w:basedOn w:val="24"/>
    <w:rsid w:val="00325EC2"/>
  </w:style>
  <w:style w:type="paragraph" w:customStyle="1" w:styleId="B3">
    <w:name w:val="B3"/>
    <w:basedOn w:val="32"/>
    <w:rsid w:val="00325EC2"/>
  </w:style>
  <w:style w:type="paragraph" w:customStyle="1" w:styleId="B4">
    <w:name w:val="B4"/>
    <w:basedOn w:val="41"/>
    <w:rsid w:val="00325EC2"/>
  </w:style>
  <w:style w:type="paragraph" w:customStyle="1" w:styleId="B5">
    <w:name w:val="B5"/>
    <w:basedOn w:val="51"/>
    <w:rsid w:val="00325EC2"/>
  </w:style>
  <w:style w:type="paragraph" w:customStyle="1" w:styleId="ZTD">
    <w:name w:val="ZTD"/>
    <w:basedOn w:val="ZB"/>
    <w:rsid w:val="00325E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5EC2"/>
    <w:pPr>
      <w:framePr w:wrap="notBeside" w:y="16161"/>
    </w:pPr>
  </w:style>
  <w:style w:type="paragraph" w:styleId="ab">
    <w:name w:val="index heading"/>
    <w:basedOn w:val="a"/>
    <w:next w:val="a"/>
    <w:semiHidden/>
    <w:rsid w:val="00325EC2"/>
    <w:pPr>
      <w:widowControl/>
      <w:pBdr>
        <w:top w:val="single" w:sz="12" w:space="0" w:color="auto"/>
      </w:pBdr>
      <w:spacing w:before="360" w:after="240"/>
      <w:jc w:val="left"/>
    </w:pPr>
    <w:rPr>
      <w:rFonts w:ascii="Times New Roman" w:hAnsi="Times New Roman" w:cs="Times New Roman"/>
      <w:b/>
      <w:i/>
      <w:kern w:val="0"/>
      <w:sz w:val="26"/>
      <w:szCs w:val="20"/>
      <w:lang w:val="en-GB" w:eastAsia="en-US"/>
    </w:rPr>
  </w:style>
  <w:style w:type="paragraph" w:customStyle="1" w:styleId="INDENT1">
    <w:name w:val="INDENT1"/>
    <w:basedOn w:val="a"/>
    <w:rsid w:val="00325EC2"/>
    <w:pPr>
      <w:widowControl/>
      <w:spacing w:after="180"/>
      <w:ind w:left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NDENT2">
    <w:name w:val="INDENT2"/>
    <w:basedOn w:val="a"/>
    <w:rsid w:val="00325EC2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NDENT3">
    <w:name w:val="INDENT3"/>
    <w:basedOn w:val="a"/>
    <w:rsid w:val="00325EC2"/>
    <w:pPr>
      <w:widowControl/>
      <w:spacing w:after="180"/>
      <w:ind w:left="1701" w:hanging="567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325EC2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paragraph" w:customStyle="1" w:styleId="RecCCITT">
    <w:name w:val="Rec_CCITT_#"/>
    <w:basedOn w:val="a"/>
    <w:rsid w:val="00325EC2"/>
    <w:pPr>
      <w:keepNext/>
      <w:keepLines/>
      <w:widowControl/>
      <w:spacing w:after="180"/>
      <w:jc w:val="left"/>
    </w:pPr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enumlev2">
    <w:name w:val="enumlev2"/>
    <w:basedOn w:val="a"/>
    <w:rsid w:val="00325EC2"/>
    <w:pPr>
      <w:widowControl/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ouvRecTitle">
    <w:name w:val="Couv Rec Title"/>
    <w:basedOn w:val="a"/>
    <w:rsid w:val="00325EC2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paragraph" w:styleId="ac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2"/>
    <w:uiPriority w:val="99"/>
    <w:qFormat/>
    <w:rsid w:val="00325EC2"/>
    <w:pPr>
      <w:widowControl/>
      <w:spacing w:before="120" w:after="120"/>
      <w:jc w:val="left"/>
    </w:pPr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styleId="ad">
    <w:name w:val="Hyperlink"/>
    <w:rsid w:val="00325EC2"/>
    <w:rPr>
      <w:color w:val="0000FF"/>
      <w:u w:val="single"/>
    </w:rPr>
  </w:style>
  <w:style w:type="character" w:styleId="ae">
    <w:name w:val="FollowedHyperlink"/>
    <w:rsid w:val="00325EC2"/>
    <w:rPr>
      <w:color w:val="800080"/>
      <w:u w:val="single"/>
    </w:rPr>
  </w:style>
  <w:style w:type="paragraph" w:styleId="af">
    <w:name w:val="Document Map"/>
    <w:basedOn w:val="a"/>
    <w:link w:val="Char3"/>
    <w:semiHidden/>
    <w:rsid w:val="00325EC2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3">
    <w:name w:val="文档结构图 Char"/>
    <w:basedOn w:val="a0"/>
    <w:link w:val="af"/>
    <w:semiHidden/>
    <w:rsid w:val="00325EC2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styleId="af0">
    <w:name w:val="Plain Text"/>
    <w:basedOn w:val="a"/>
    <w:link w:val="Char4"/>
    <w:rsid w:val="00325EC2"/>
    <w:pPr>
      <w:widowControl/>
      <w:spacing w:after="180"/>
      <w:jc w:val="left"/>
    </w:pPr>
    <w:rPr>
      <w:rFonts w:ascii="Courier New" w:hAnsi="Courier New" w:cs="Times New Roman"/>
      <w:kern w:val="0"/>
      <w:sz w:val="20"/>
      <w:szCs w:val="20"/>
      <w:lang w:val="nb-NO" w:eastAsia="en-US"/>
    </w:rPr>
  </w:style>
  <w:style w:type="character" w:customStyle="1" w:styleId="Char4">
    <w:name w:val="纯文本 Char"/>
    <w:basedOn w:val="a0"/>
    <w:link w:val="af0"/>
    <w:rsid w:val="00325EC2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rsid w:val="00325EC2"/>
  </w:style>
  <w:style w:type="paragraph" w:styleId="af1">
    <w:name w:val="Body Text"/>
    <w:basedOn w:val="a"/>
    <w:link w:val="Char5"/>
    <w:rsid w:val="00325EC2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5">
    <w:name w:val="正文文本 Char"/>
    <w:basedOn w:val="a0"/>
    <w:link w:val="af1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annotation reference"/>
    <w:rsid w:val="00325EC2"/>
    <w:rPr>
      <w:sz w:val="16"/>
    </w:rPr>
  </w:style>
  <w:style w:type="paragraph" w:customStyle="1" w:styleId="Guidance">
    <w:name w:val="Guidance"/>
    <w:basedOn w:val="a"/>
    <w:rsid w:val="00325EC2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styleId="af3">
    <w:name w:val="annotation text"/>
    <w:basedOn w:val="a"/>
    <w:link w:val="Char6"/>
    <w:rsid w:val="00325EC2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6">
    <w:name w:val="批注文字 Char"/>
    <w:basedOn w:val="a0"/>
    <w:link w:val="af3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annotation subject"/>
    <w:basedOn w:val="af3"/>
    <w:next w:val="af3"/>
    <w:link w:val="Char7"/>
    <w:rsid w:val="00325EC2"/>
    <w:rPr>
      <w:b/>
      <w:bCs/>
    </w:rPr>
  </w:style>
  <w:style w:type="character" w:customStyle="1" w:styleId="Char7">
    <w:name w:val="批注主题 Char"/>
    <w:basedOn w:val="Char6"/>
    <w:link w:val="af4"/>
    <w:rsid w:val="00325EC2"/>
    <w:rPr>
      <w:b/>
      <w:bCs/>
    </w:rPr>
  </w:style>
  <w:style w:type="paragraph" w:styleId="af5">
    <w:name w:val="Balloon Text"/>
    <w:basedOn w:val="a"/>
    <w:link w:val="Char8"/>
    <w:rsid w:val="00325EC2"/>
    <w:pPr>
      <w:widowControl/>
      <w:jc w:val="left"/>
    </w:pPr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8">
    <w:name w:val="批注框文本 Char"/>
    <w:basedOn w:val="a0"/>
    <w:link w:val="af5"/>
    <w:rsid w:val="00325EC2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NOChar">
    <w:name w:val="NO Char"/>
    <w:link w:val="NO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address">
    <w:name w:val="address"/>
    <w:rsid w:val="00325EC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325EC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325EC2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wapara">
    <w:name w:val="owapara"/>
    <w:basedOn w:val="a"/>
    <w:uiPriority w:val="99"/>
    <w:rsid w:val="00325EC2"/>
    <w:pPr>
      <w:widowControl/>
      <w:jc w:val="left"/>
    </w:pPr>
    <w:rPr>
      <w:rFonts w:ascii="Times New Roman" w:eastAsia="Calibri" w:hAnsi="Times New Roman" w:cs="Times New Roman"/>
      <w:kern w:val="0"/>
      <w:sz w:val="24"/>
      <w:szCs w:val="24"/>
      <w:lang w:val="en-GB" w:eastAsia="en-GB"/>
    </w:rPr>
  </w:style>
  <w:style w:type="paragraph" w:customStyle="1" w:styleId="af6">
    <w:name w:val="提案正文"/>
    <w:basedOn w:val="a"/>
    <w:rsid w:val="00325EC2"/>
    <w:pPr>
      <w:widowControl/>
      <w:spacing w:before="156" w:after="156"/>
      <w:ind w:left="720"/>
    </w:pPr>
    <w:rPr>
      <w:rFonts w:ascii="Arial" w:eastAsia="宋体" w:hAnsi="Arial" w:cs="Arial"/>
      <w:kern w:val="0"/>
      <w:sz w:val="24"/>
      <w:szCs w:val="24"/>
      <w:lang w:val="en-GB"/>
    </w:rPr>
  </w:style>
  <w:style w:type="numbering" w:customStyle="1" w:styleId="NoList1">
    <w:name w:val="No List1"/>
    <w:next w:val="a2"/>
    <w:uiPriority w:val="99"/>
    <w:semiHidden/>
    <w:rsid w:val="00325EC2"/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c"/>
    <w:uiPriority w:val="99"/>
    <w:rsid w:val="00325EC2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af7">
    <w:name w:val="文档标题"/>
    <w:basedOn w:val="a"/>
    <w:next w:val="a"/>
    <w:autoRedefine/>
    <w:rsid w:val="00325EC2"/>
    <w:pPr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ascii="Times New Roman" w:eastAsia="黑体" w:hAnsi="Times New Roman" w:cs="Times New Roman"/>
      <w:b/>
      <w:snapToGrid w:val="0"/>
      <w:kern w:val="0"/>
      <w:sz w:val="36"/>
      <w:szCs w:val="36"/>
    </w:rPr>
  </w:style>
  <w:style w:type="paragraph" w:customStyle="1" w:styleId="Reference">
    <w:name w:val="Reference"/>
    <w:basedOn w:val="a"/>
    <w:rsid w:val="00325EC2"/>
    <w:pPr>
      <w:widowControl/>
      <w:numPr>
        <w:ilvl w:val="1"/>
        <w:numId w:val="2"/>
      </w:numPr>
    </w:pPr>
    <w:rPr>
      <w:rFonts w:ascii="Arial" w:eastAsia="宋体" w:hAnsi="Arial" w:cs="Times New Roman"/>
      <w:kern w:val="0"/>
      <w:sz w:val="20"/>
      <w:szCs w:val="20"/>
      <w:lang w:val="sv-SE" w:eastAsia="en-US"/>
    </w:rPr>
  </w:style>
  <w:style w:type="paragraph" w:styleId="af8">
    <w:name w:val="Revision"/>
    <w:hidden/>
    <w:uiPriority w:val="99"/>
    <w:semiHidden/>
    <w:rsid w:val="00325EC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325EC2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f9">
    <w:name w:val="Table Grid"/>
    <w:basedOn w:val="a1"/>
    <w:rsid w:val="00325EC2"/>
    <w:rPr>
      <w:rFonts w:ascii="Cambria" w:eastAsia="宋体" w:hAnsi="Cambria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5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z00127429</dc:creator>
  <cp:lastModifiedBy>HW</cp:lastModifiedBy>
  <cp:revision>2</cp:revision>
  <dcterms:created xsi:type="dcterms:W3CDTF">2015-02-04T13:10:00Z</dcterms:created>
  <dcterms:modified xsi:type="dcterms:W3CDTF">2015-02-04T13:10:00Z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1423036617</vt:lpwstr>
  </property>
</Properties>
</file>